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2FC" w14:textId="77777777" w:rsidR="00AE30B8" w:rsidRPr="00AE30B8" w:rsidRDefault="00AE30B8" w:rsidP="00AE30B8">
      <w:pPr>
        <w:suppressAutoHyphens/>
        <w:autoSpaceDN w:val="0"/>
        <w:spacing w:after="200" w:line="276" w:lineRule="auto"/>
        <w:jc w:val="right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AE30B8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Załącznik nr 3 do zapytania ofertowego</w:t>
      </w:r>
    </w:p>
    <w:p w14:paraId="01148D80" w14:textId="77777777" w:rsidR="00AE30B8" w:rsidRPr="00AE30B8" w:rsidRDefault="00AE30B8" w:rsidP="00AE30B8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AE30B8">
        <w:rPr>
          <w:rFonts w:ascii="Times New Roman" w:eastAsia="Calibri" w:hAnsi="Times New Roman" w:cs="Times New Roman"/>
          <w:b/>
          <w:kern w:val="0"/>
        </w:rPr>
        <w:t>Klauzula informacyjna</w:t>
      </w:r>
    </w:p>
    <w:p w14:paraId="0C8513B6" w14:textId="77777777" w:rsidR="00AE30B8" w:rsidRPr="00AE30B8" w:rsidRDefault="00AE30B8" w:rsidP="00AE30B8">
      <w:pPr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</w:rPr>
      </w:pPr>
      <w:r w:rsidRPr="00AE30B8">
        <w:rPr>
          <w:rFonts w:ascii="Times New Roman" w:eastAsia="Calibri" w:hAnsi="Times New Roman" w:cs="Times New Roman"/>
          <w:kern w:val="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1), dalej „RODO”, informuję, że:</w:t>
      </w:r>
    </w:p>
    <w:p w14:paraId="6851E709" w14:textId="77777777" w:rsidR="00AE30B8" w:rsidRPr="00AE30B8" w:rsidRDefault="00AE30B8" w:rsidP="00AE30B8">
      <w:pPr>
        <w:numPr>
          <w:ilvl w:val="0"/>
          <w:numId w:val="1"/>
        </w:numPr>
        <w:suppressAutoHyphens/>
        <w:autoSpaceDN w:val="0"/>
        <w:spacing w:after="200" w:line="254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AE30B8">
        <w:rPr>
          <w:rFonts w:ascii="Times New Roman" w:eastAsia="Calibri" w:hAnsi="Times New Roman" w:cs="Times New Roman"/>
          <w:kern w:val="0"/>
        </w:rPr>
        <w:t xml:space="preserve">Administratorem Pani/Pana danych osobowych jest Szkoła Podstawowa im. Tadeusza Kościuszki w Stachlewie, Stachlew 76, 99-418  Bełchów, tel. 46 838 67 29, reprezentowana przez dyrektora. </w:t>
      </w:r>
    </w:p>
    <w:p w14:paraId="29193946" w14:textId="77777777" w:rsidR="00AE30B8" w:rsidRPr="00AE30B8" w:rsidRDefault="00AE30B8" w:rsidP="00AE30B8">
      <w:pPr>
        <w:numPr>
          <w:ilvl w:val="0"/>
          <w:numId w:val="1"/>
        </w:numPr>
        <w:suppressAutoHyphens/>
        <w:autoSpaceDN w:val="0"/>
        <w:spacing w:after="200" w:line="254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AE30B8">
        <w:rPr>
          <w:rFonts w:ascii="Times New Roman" w:eastAsia="Calibri" w:hAnsi="Times New Roman" w:cs="Times New Roman"/>
          <w:kern w:val="0"/>
        </w:rPr>
        <w:t xml:space="preserve">Administrator wyznaczył osobę pełniącą zadania Inspektora Ochrony Danych Osobowych z którym można skontaktować się poprzez adres e-mail: </w:t>
      </w:r>
      <w:hyperlink r:id="rId5" w:history="1">
        <w:r w:rsidRPr="00AE30B8">
          <w:rPr>
            <w:rFonts w:ascii="Times New Roman" w:eastAsia="Calibri" w:hAnsi="Times New Roman" w:cs="Times New Roman"/>
            <w:color w:val="467886" w:themeColor="hyperlink"/>
            <w:kern w:val="0"/>
            <w:u w:val="single"/>
          </w:rPr>
          <w:t>iod@softhard.eu</w:t>
        </w:r>
      </w:hyperlink>
      <w:r w:rsidRPr="00AE30B8">
        <w:rPr>
          <w:rFonts w:ascii="Times New Roman" w:eastAsia="Calibri" w:hAnsi="Times New Roman" w:cs="Times New Roman"/>
          <w:kern w:val="0"/>
        </w:rPr>
        <w:t xml:space="preserve"> lub za pośrednictwem poczty tradycyjnej pod wskazanym powyżej adresem siedziby Administratora. </w:t>
      </w:r>
    </w:p>
    <w:p w14:paraId="47B6EAED" w14:textId="77777777" w:rsidR="00AE30B8" w:rsidRPr="00AE30B8" w:rsidRDefault="00AE30B8" w:rsidP="00AE30B8">
      <w:pPr>
        <w:numPr>
          <w:ilvl w:val="0"/>
          <w:numId w:val="1"/>
        </w:numPr>
        <w:suppressAutoHyphens/>
        <w:autoSpaceDN w:val="0"/>
        <w:spacing w:after="200" w:line="254" w:lineRule="auto"/>
        <w:contextualSpacing/>
        <w:jc w:val="both"/>
        <w:rPr>
          <w:rFonts w:ascii="Times New Roman" w:eastAsia="Calibri" w:hAnsi="Times New Roman" w:cs="Times New Roman"/>
          <w:kern w:val="0"/>
          <w:u w:val="single"/>
        </w:rPr>
      </w:pPr>
      <w:r w:rsidRPr="00AE30B8">
        <w:rPr>
          <w:rFonts w:ascii="Times New Roman" w:eastAsia="Calibri" w:hAnsi="Times New Roman" w:cs="Times New Roman"/>
          <w:kern w:val="0"/>
        </w:rPr>
        <w:t xml:space="preserve"> Pani/Pana dane osobowe przetwarzane będą na podstawie art. 6 ust. 1 lit. b, c, RODO w </w:t>
      </w:r>
      <w:r w:rsidRPr="00AE30B8">
        <w:rPr>
          <w:rFonts w:ascii="Times New Roman" w:eastAsia="Calibri" w:hAnsi="Times New Roman" w:cs="Times New Roman"/>
          <w:kern w:val="0"/>
          <w:u w:val="single"/>
        </w:rPr>
        <w:t>celu złożenia oferty na remont parkietu w Sali gimnastycznej w Szkole Podstawowej im. Tadeusza Kościuszki w Stachlewie w trybie zapytania ofertowego;</w:t>
      </w:r>
    </w:p>
    <w:p w14:paraId="4F5F5E4A" w14:textId="77777777" w:rsidR="00AE30B8" w:rsidRPr="00AE30B8" w:rsidRDefault="00AE30B8" w:rsidP="00AE30B8">
      <w:pPr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AE30B8">
        <w:rPr>
          <w:rFonts w:ascii="Times New Roman" w:eastAsia="Calibri" w:hAnsi="Times New Roman" w:cs="Times New Roman"/>
          <w:kern w:val="0"/>
        </w:rPr>
        <w:t xml:space="preserve"> Odbiorcami Pani/Pana danych osobowych będą: </w:t>
      </w:r>
    </w:p>
    <w:p w14:paraId="18B10EB5" w14:textId="77777777" w:rsidR="00AE30B8" w:rsidRPr="00AE30B8" w:rsidRDefault="00AE30B8" w:rsidP="00AE30B8">
      <w:pPr>
        <w:numPr>
          <w:ilvl w:val="1"/>
          <w:numId w:val="1"/>
        </w:numPr>
        <w:suppressAutoHyphens/>
        <w:autoSpaceDN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AE30B8">
        <w:rPr>
          <w:rFonts w:ascii="Times New Roman" w:eastAsia="Calibri" w:hAnsi="Times New Roman" w:cs="Times New Roman"/>
          <w:kern w:val="0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5B8DF6B7" w14:textId="77777777" w:rsidR="00AE30B8" w:rsidRPr="00AE30B8" w:rsidRDefault="00AE30B8" w:rsidP="00AE30B8">
      <w:pPr>
        <w:numPr>
          <w:ilvl w:val="1"/>
          <w:numId w:val="1"/>
        </w:numPr>
        <w:suppressAutoHyphens/>
        <w:autoSpaceDN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AE30B8">
        <w:rPr>
          <w:rFonts w:ascii="Times New Roman" w:eastAsia="Calibri" w:hAnsi="Times New Roman" w:cs="Times New Roman"/>
          <w:kern w:val="0"/>
        </w:rPr>
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doradczych.</w:t>
      </w:r>
    </w:p>
    <w:p w14:paraId="703EB6D3" w14:textId="77777777" w:rsidR="00AE30B8" w:rsidRPr="00AE30B8" w:rsidRDefault="00AE30B8" w:rsidP="00AE30B8">
      <w:pPr>
        <w:numPr>
          <w:ilvl w:val="0"/>
          <w:numId w:val="1"/>
        </w:numPr>
        <w:suppressAutoHyphens/>
        <w:autoSpaceDN w:val="0"/>
        <w:spacing w:after="200" w:line="254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AE30B8">
        <w:rPr>
          <w:rFonts w:ascii="Times New Roman" w:eastAsia="Calibri" w:hAnsi="Times New Roman" w:cs="Times New Roman"/>
          <w:kern w:val="0"/>
        </w:rPr>
        <w:t xml:space="preserve"> Pani/Pana dane osobowe przechowywane będą przez okres realizacji umowy oraz zgodnie z powszechnie obowiązującymi przepisami prawa, w tym w szczególności: dochodzenia roszczeń (okres przedawnienia roszczeń), prowadzenia ksiąg rachunkowych i dokumentacji podatkowej (5 lat od końca roku kalendarzowego, w którym powstał obowiązek podatkowy),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 </w:t>
      </w:r>
    </w:p>
    <w:p w14:paraId="30F8AF85" w14:textId="77777777" w:rsidR="00AE30B8" w:rsidRPr="00AE30B8" w:rsidRDefault="00AE30B8" w:rsidP="00AE30B8">
      <w:pPr>
        <w:numPr>
          <w:ilvl w:val="0"/>
          <w:numId w:val="1"/>
        </w:numPr>
        <w:suppressAutoHyphens/>
        <w:autoSpaceDN w:val="0"/>
        <w:spacing w:after="200" w:line="254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AE30B8">
        <w:rPr>
          <w:rFonts w:ascii="Times New Roman" w:eastAsia="Calibri" w:hAnsi="Times New Roman" w:cs="Times New Roman"/>
          <w:kern w:val="0"/>
        </w:rPr>
        <w:t xml:space="preserve">W sytuacji, gdy przetwarzanie danych odbywa się w związku z wykonaniem umowy lub podjęciem działań na żądanie osoby, której dane dotyczą, przed zawarciem umowy, podanie danych jest dobrowolne, ale stanowi konieczny warunek umowny dla nawiązania współpracy i ewentualnego zawarcia umowy. </w:t>
      </w:r>
    </w:p>
    <w:p w14:paraId="4F724653" w14:textId="77777777" w:rsidR="00AE30B8" w:rsidRPr="00AE30B8" w:rsidRDefault="00AE30B8" w:rsidP="00AE30B8">
      <w:pPr>
        <w:numPr>
          <w:ilvl w:val="0"/>
          <w:numId w:val="1"/>
        </w:numPr>
        <w:suppressAutoHyphens/>
        <w:autoSpaceDN w:val="0"/>
        <w:spacing w:after="200" w:line="254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AE30B8">
        <w:rPr>
          <w:rFonts w:ascii="Times New Roman" w:eastAsia="Calibri" w:hAnsi="Times New Roman" w:cs="Times New Roman"/>
          <w:kern w:val="0"/>
        </w:rPr>
        <w:t>W odniesieniu do Pani/Pana danych osobowych decyzje nie będą podejmowane w sposób zautomatyzowany, stosowanie do art. 22 RODO;</w:t>
      </w:r>
    </w:p>
    <w:p w14:paraId="6E00C327" w14:textId="77777777" w:rsidR="00AE30B8" w:rsidRPr="00AE30B8" w:rsidRDefault="00AE30B8" w:rsidP="00AE30B8">
      <w:pPr>
        <w:numPr>
          <w:ilvl w:val="0"/>
          <w:numId w:val="1"/>
        </w:numPr>
        <w:suppressAutoHyphens/>
        <w:autoSpaceDN w:val="0"/>
        <w:spacing w:after="200" w:line="254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AE30B8">
        <w:rPr>
          <w:rFonts w:ascii="Times New Roman" w:eastAsia="Calibri" w:hAnsi="Times New Roman" w:cs="Times New Roman"/>
          <w:kern w:val="0"/>
        </w:rPr>
        <w:t>Posiada Pani/Pan:</w:t>
      </w:r>
    </w:p>
    <w:p w14:paraId="2E4BA9AD" w14:textId="77777777" w:rsidR="00AE30B8" w:rsidRPr="00AE30B8" w:rsidRDefault="00AE30B8" w:rsidP="00AE30B8">
      <w:pPr>
        <w:numPr>
          <w:ilvl w:val="1"/>
          <w:numId w:val="1"/>
        </w:numPr>
        <w:suppressAutoHyphens/>
        <w:autoSpaceDN w:val="0"/>
        <w:spacing w:after="200" w:line="254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AE30B8">
        <w:rPr>
          <w:rFonts w:ascii="Times New Roman" w:eastAsia="Calibri" w:hAnsi="Times New Roman" w:cs="Times New Roman"/>
          <w:kern w:val="0"/>
        </w:rPr>
        <w:t>na podstawie art. 15 RODO prawo dostępu do danych osobowych Pani/Pana dotyczących;</w:t>
      </w:r>
    </w:p>
    <w:p w14:paraId="27B92B17" w14:textId="77777777" w:rsidR="00AE30B8" w:rsidRPr="00AE30B8" w:rsidRDefault="00AE30B8" w:rsidP="00AE30B8">
      <w:pPr>
        <w:numPr>
          <w:ilvl w:val="1"/>
          <w:numId w:val="1"/>
        </w:numPr>
        <w:suppressAutoHyphens/>
        <w:autoSpaceDN w:val="0"/>
        <w:spacing w:after="200" w:line="254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AE30B8">
        <w:rPr>
          <w:rFonts w:ascii="Times New Roman" w:eastAsia="Calibri" w:hAnsi="Times New Roman" w:cs="Times New Roman"/>
          <w:kern w:val="0"/>
        </w:rPr>
        <w:t>na podstawie art. 16 RODO prawo do sprostowania Pani/Pana danych osobowych</w:t>
      </w:r>
      <w:r w:rsidRPr="00AE30B8">
        <w:rPr>
          <w:rFonts w:ascii="Times New Roman" w:eastAsia="Calibri" w:hAnsi="Times New Roman" w:cs="Times New Roman"/>
          <w:kern w:val="0"/>
          <w:vertAlign w:val="superscript"/>
        </w:rPr>
        <w:t>1</w:t>
      </w:r>
      <w:r w:rsidRPr="00AE30B8">
        <w:rPr>
          <w:rFonts w:ascii="Times New Roman" w:eastAsia="Calibri" w:hAnsi="Times New Roman" w:cs="Times New Roman"/>
          <w:kern w:val="0"/>
        </w:rPr>
        <w:t>;</w:t>
      </w:r>
    </w:p>
    <w:p w14:paraId="05B6D1A6" w14:textId="77777777" w:rsidR="00AE30B8" w:rsidRPr="00AE30B8" w:rsidRDefault="00AE30B8" w:rsidP="00AE30B8">
      <w:pPr>
        <w:numPr>
          <w:ilvl w:val="1"/>
          <w:numId w:val="1"/>
        </w:numPr>
        <w:suppressAutoHyphens/>
        <w:autoSpaceDN w:val="0"/>
        <w:spacing w:after="200" w:line="254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AE30B8">
        <w:rPr>
          <w:rFonts w:ascii="Times New Roman" w:eastAsia="Calibri" w:hAnsi="Times New Roman" w:cs="Times New Roman"/>
          <w:kern w:val="0"/>
        </w:rPr>
        <w:t>na podstawie art. 18 RODO prawo żądania od administratora ograniczenia przetwarzania danych osobowych z zastrzeżeniem przypadków, o których mowa w art. 18 ust. 2 RODO;</w:t>
      </w:r>
    </w:p>
    <w:p w14:paraId="51957AEF" w14:textId="77777777" w:rsidR="00AE30B8" w:rsidRPr="00AE30B8" w:rsidRDefault="00AE30B8" w:rsidP="00AE30B8">
      <w:pPr>
        <w:numPr>
          <w:ilvl w:val="1"/>
          <w:numId w:val="1"/>
        </w:numPr>
        <w:suppressAutoHyphens/>
        <w:autoSpaceDN w:val="0"/>
        <w:spacing w:after="200" w:line="254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AE30B8">
        <w:rPr>
          <w:rFonts w:ascii="Times New Roman" w:eastAsia="Calibri" w:hAnsi="Times New Roman" w:cs="Times New Roman"/>
          <w:kern w:val="0"/>
        </w:rPr>
        <w:t>prawo do wniesienia skargi do Prezesa Urzędu Ochrony Danych Osobowych, gdy uzna Pani/Pan, że przetwarzanie danych osobowych Pani/Pana dotyczących narusza przepisy RODO;</w:t>
      </w:r>
    </w:p>
    <w:p w14:paraId="6E9A146A" w14:textId="77777777" w:rsidR="00AE30B8" w:rsidRPr="00AE30B8" w:rsidRDefault="00AE30B8" w:rsidP="00AE30B8">
      <w:pPr>
        <w:suppressAutoHyphens/>
        <w:autoSpaceDN w:val="0"/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</w:rPr>
      </w:pPr>
    </w:p>
    <w:p w14:paraId="280E0E6F" w14:textId="77777777" w:rsidR="00AE30B8" w:rsidRPr="00AE30B8" w:rsidRDefault="00AE30B8" w:rsidP="00AE30B8">
      <w:pPr>
        <w:suppressAutoHyphens/>
        <w:autoSpaceDN w:val="0"/>
        <w:spacing w:after="200" w:line="276" w:lineRule="auto"/>
        <w:ind w:hanging="87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AE30B8">
        <w:rPr>
          <w:rFonts w:ascii="Times New Roman" w:eastAsia="Calibri" w:hAnsi="Times New Roman" w:cs="Times New Roman"/>
          <w:kern w:val="0"/>
          <w:vertAlign w:val="superscript"/>
        </w:rPr>
        <w:t>1</w:t>
      </w:r>
      <w:r w:rsidRPr="00AE30B8">
        <w:rPr>
          <w:rFonts w:ascii="Times New Roman" w:eastAsia="Calibri" w:hAnsi="Times New Roman" w:cs="Times New Roman"/>
          <w:kern w:val="0"/>
        </w:rPr>
        <w:t>Skorzystanie z prawa do sprostowania nie może skutkować zmianą wyniku postępowania o udzielenie zamówienia publicznego.</w:t>
      </w:r>
    </w:p>
    <w:p w14:paraId="662EBD74" w14:textId="77777777" w:rsidR="00EA67CF" w:rsidRDefault="00EA67CF"/>
    <w:sectPr w:rsidR="00EA6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3334"/>
    <w:multiLevelType w:val="hybridMultilevel"/>
    <w:tmpl w:val="221AA6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56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B8"/>
    <w:rsid w:val="00A80C31"/>
    <w:rsid w:val="00AE30B8"/>
    <w:rsid w:val="00E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E40C"/>
  <w15:chartTrackingRefBased/>
  <w15:docId w15:val="{CD7E50A7-6E7C-4A0B-BBFD-860B11A4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3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0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0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0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0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0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0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3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0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30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30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0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ofthard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Wirginia Stelmaszczyk</dc:creator>
  <cp:keywords/>
  <dc:description/>
  <cp:lastModifiedBy>Wirginia Stelmaszczyk</cp:lastModifiedBy>
  <cp:revision>1</cp:revision>
  <dcterms:created xsi:type="dcterms:W3CDTF">2025-11-03T17:34:00Z</dcterms:created>
  <dcterms:modified xsi:type="dcterms:W3CDTF">2025-11-03T17:35:00Z</dcterms:modified>
</cp:coreProperties>
</file>