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7A78" w14:textId="77777777" w:rsidR="00953C28" w:rsidRPr="009446D4" w:rsidRDefault="00953C28" w:rsidP="00953C28">
      <w:pPr>
        <w:suppressAutoHyphens/>
        <w:autoSpaceDN w:val="0"/>
        <w:spacing w:after="200" w:line="276" w:lineRule="auto"/>
        <w:jc w:val="right"/>
        <w:rPr>
          <w:rFonts w:ascii="Times New Roman" w:hAnsi="Times New Roman" w:cs="Times New Roman"/>
          <w:i/>
          <w:iCs/>
          <w:kern w:val="0"/>
          <w:sz w:val="20"/>
          <w:szCs w:val="20"/>
        </w:rPr>
      </w:pPr>
      <w:r w:rsidRPr="009446D4"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  <w:t>Załącznik nr 3 do zapytania ofertowego</w:t>
      </w:r>
    </w:p>
    <w:p w14:paraId="6CB71A05" w14:textId="77777777" w:rsidR="00953C28" w:rsidRPr="009446D4" w:rsidRDefault="00953C28" w:rsidP="00953C28">
      <w:pPr>
        <w:suppressAutoHyphens/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9446D4">
        <w:rPr>
          <w:rFonts w:ascii="Times New Roman" w:eastAsia="Calibri" w:hAnsi="Times New Roman" w:cs="Times New Roman"/>
          <w:b/>
          <w:kern w:val="0"/>
        </w:rPr>
        <w:t>Klauzula informacyjna</w:t>
      </w:r>
    </w:p>
    <w:p w14:paraId="476E1625" w14:textId="77777777" w:rsidR="00953C28" w:rsidRPr="009446D4" w:rsidRDefault="00953C28" w:rsidP="00953C28">
      <w:pPr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1), dalej „RODO”, informuję, że:</w:t>
      </w:r>
    </w:p>
    <w:p w14:paraId="65546BAC" w14:textId="77777777" w:rsidR="00953C28" w:rsidRPr="00585D9C" w:rsidRDefault="00953C28" w:rsidP="00953C28">
      <w:pPr>
        <w:numPr>
          <w:ilvl w:val="0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Administratorem Pani/Pana danych osobowych jest Szkoła Podstawowa im. Tadeusza Kościuszki w Stachlewie, Stachlew 76, 99-418 Bełchów, tel. 46 838 67 29, reprezentowana przez dyrektora. </w:t>
      </w:r>
      <w:r w:rsidRPr="00D44C4F">
        <w:rPr>
          <w:rFonts w:ascii="Times New Roman" w:eastAsia="Calibri" w:hAnsi="Times New Roman" w:cs="Times New Roman"/>
          <w:kern w:val="0"/>
        </w:rPr>
        <w:t xml:space="preserve">Administrator wyznaczył osobę pełniącą zadania Inspektora Ochrony Danych Osobowych z którym można skontaktować się poprzez adres e-mail: </w:t>
      </w:r>
      <w:hyperlink r:id="rId5" w:history="1">
        <w:r w:rsidRPr="00D44C4F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inspektor@softhard.info.pl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85D9C">
        <w:rPr>
          <w:rFonts w:ascii="Times New Roman" w:eastAsia="Calibri" w:hAnsi="Times New Roman" w:cs="Times New Roman"/>
          <w:kern w:val="0"/>
        </w:rPr>
        <w:t xml:space="preserve">lub za pośrednictwem poczty tradycyjnej pod wskazanym powyżej adresem siedziby Administratora. </w:t>
      </w:r>
    </w:p>
    <w:p w14:paraId="72B38457" w14:textId="77777777" w:rsidR="00953C28" w:rsidRPr="009446D4" w:rsidRDefault="00953C28" w:rsidP="00953C28">
      <w:pPr>
        <w:numPr>
          <w:ilvl w:val="0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  <w:u w:val="single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 Pani/Pana dane osobowe przetwarzane będą na podstawie art. 6 ust. 1 lit. b, c, RODO w </w:t>
      </w:r>
      <w:r w:rsidRPr="009446D4">
        <w:rPr>
          <w:rFonts w:ascii="Times New Roman" w:eastAsia="Calibri" w:hAnsi="Times New Roman" w:cs="Times New Roman"/>
          <w:kern w:val="0"/>
          <w:u w:val="single"/>
        </w:rPr>
        <w:t xml:space="preserve">celu złożenia oferty na </w:t>
      </w:r>
      <w:r>
        <w:rPr>
          <w:rFonts w:ascii="Times New Roman" w:eastAsia="Calibri" w:hAnsi="Times New Roman" w:cs="Times New Roman"/>
          <w:kern w:val="0"/>
          <w:u w:val="single"/>
        </w:rPr>
        <w:t>malowanie</w:t>
      </w:r>
      <w:r w:rsidRPr="009446D4">
        <w:rPr>
          <w:rFonts w:ascii="Times New Roman" w:eastAsia="Calibri" w:hAnsi="Times New Roman" w:cs="Times New Roman"/>
          <w:kern w:val="0"/>
          <w:u w:val="single"/>
        </w:rPr>
        <w:t xml:space="preserve"> </w:t>
      </w:r>
      <w:r>
        <w:rPr>
          <w:rFonts w:ascii="Times New Roman" w:eastAsia="Calibri" w:hAnsi="Times New Roman" w:cs="Times New Roman"/>
          <w:kern w:val="0"/>
          <w:u w:val="single"/>
        </w:rPr>
        <w:t>s</w:t>
      </w:r>
      <w:r w:rsidRPr="009446D4">
        <w:rPr>
          <w:rFonts w:ascii="Times New Roman" w:eastAsia="Calibri" w:hAnsi="Times New Roman" w:cs="Times New Roman"/>
          <w:kern w:val="0"/>
          <w:u w:val="single"/>
        </w:rPr>
        <w:t>ali gimnastycznej w Szkole Podstawowej w Stachlewie w trybie zapytania ofertowego</w:t>
      </w:r>
      <w:r>
        <w:rPr>
          <w:rFonts w:ascii="Times New Roman" w:eastAsia="Calibri" w:hAnsi="Times New Roman" w:cs="Times New Roman"/>
          <w:kern w:val="0"/>
          <w:u w:val="single"/>
        </w:rPr>
        <w:t>.</w:t>
      </w:r>
    </w:p>
    <w:p w14:paraId="6BE8FC28" w14:textId="77777777" w:rsidR="00953C28" w:rsidRPr="009446D4" w:rsidRDefault="00953C28" w:rsidP="00953C28">
      <w:pPr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 Odbiorcami Pani/Pana danych osobowych będą: </w:t>
      </w:r>
    </w:p>
    <w:p w14:paraId="641E82CA" w14:textId="77777777" w:rsidR="00953C28" w:rsidRPr="009446D4" w:rsidRDefault="00953C28" w:rsidP="00953C28">
      <w:pPr>
        <w:numPr>
          <w:ilvl w:val="1"/>
          <w:numId w:val="1"/>
        </w:numPr>
        <w:suppressAutoHyphens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organy władzy publicznej oraz podmioty wykonujące zadania publiczne lub działające na zlecenie organów władzy publicznej, w zakresie i w celach, które wynikają z przepisów powszechnie obowiązującego prawa,</w:t>
      </w:r>
    </w:p>
    <w:p w14:paraId="018C6DC2" w14:textId="77777777" w:rsidR="00953C28" w:rsidRPr="009446D4" w:rsidRDefault="00953C28" w:rsidP="00953C28">
      <w:pPr>
        <w:numPr>
          <w:ilvl w:val="1"/>
          <w:numId w:val="1"/>
        </w:numPr>
        <w:suppressAutoHyphens/>
        <w:autoSpaceDN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podmioty, które przetwarzają dane osobowe w imieniu Administratora, na podstawie zawartej umowy powierzenia przetwarzania danych osobowych (tzw. podmioty przetwarzające), w szczególności dostawcy usług technicznych i organizacyjnych, dostawcy usług księgowych, kadrowych, prawnych i doradczych.</w:t>
      </w:r>
    </w:p>
    <w:p w14:paraId="035B4DF3" w14:textId="77777777" w:rsidR="00953C28" w:rsidRPr="009446D4" w:rsidRDefault="00953C28" w:rsidP="00953C28">
      <w:pPr>
        <w:numPr>
          <w:ilvl w:val="0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 Pani/Pana dane osobowe przechowywane będą przez okres realizacji umowy oraz zgodnie z powszechnie obowiązującymi przepisami prawa, w tym w szczególności: dochodzenia roszczeń (okres przedawnienia roszczeń), prowadzenia ksiąg rachunkowych i dokumentacji podatkowej (5 lat od końca roku kalendarzowego, w którym powstał obowiązek podatkowy), zgodnie z terminami archiwizacji określonymi przez ustawy kompetencyjne i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 </w:t>
      </w:r>
    </w:p>
    <w:p w14:paraId="60CA05AB" w14:textId="77777777" w:rsidR="00953C28" w:rsidRPr="009446D4" w:rsidRDefault="00953C28" w:rsidP="00953C28">
      <w:pPr>
        <w:numPr>
          <w:ilvl w:val="0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 xml:space="preserve">W sytuacji, gdy przetwarzanie danych odbywa się w związku z wykonaniem umowy lub podjęciem działań na żądanie osoby, której dane dotyczą, przed zawarciem umowy, podanie danych jest dobrowolne, ale stanowi konieczny warunek umowny dla nawiązania współpracy i ewentualnego zawarcia umowy. </w:t>
      </w:r>
    </w:p>
    <w:p w14:paraId="414864C5" w14:textId="77777777" w:rsidR="00953C28" w:rsidRPr="009446D4" w:rsidRDefault="00953C28" w:rsidP="00953C28">
      <w:pPr>
        <w:numPr>
          <w:ilvl w:val="0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W odniesieniu do Pani/Pana danych osobowych decyzje nie będą podejmowane w sposób zautomatyzowany, stosowanie do art. 22 RODO;</w:t>
      </w:r>
    </w:p>
    <w:p w14:paraId="114EA685" w14:textId="77777777" w:rsidR="00953C28" w:rsidRPr="009446D4" w:rsidRDefault="00953C28" w:rsidP="00953C28">
      <w:pPr>
        <w:numPr>
          <w:ilvl w:val="0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Posiada Pani/Pan:</w:t>
      </w:r>
    </w:p>
    <w:p w14:paraId="115704B3" w14:textId="77777777" w:rsidR="00953C28" w:rsidRPr="009446D4" w:rsidRDefault="00953C28" w:rsidP="00953C28">
      <w:pPr>
        <w:numPr>
          <w:ilvl w:val="1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na podstawie art. 15 RODO prawo dostępu do danych osobowych Pani/Pana dotyczących;</w:t>
      </w:r>
    </w:p>
    <w:p w14:paraId="525C0C56" w14:textId="77777777" w:rsidR="00953C28" w:rsidRPr="009446D4" w:rsidRDefault="00953C28" w:rsidP="00953C28">
      <w:pPr>
        <w:numPr>
          <w:ilvl w:val="1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na podstawie art. 16 RODO prawo do sprostowania Pani/Pana danych osobowych</w:t>
      </w:r>
      <w:r w:rsidRPr="009446D4">
        <w:rPr>
          <w:rFonts w:ascii="Times New Roman" w:eastAsia="Calibri" w:hAnsi="Times New Roman" w:cs="Times New Roman"/>
          <w:kern w:val="0"/>
          <w:vertAlign w:val="superscript"/>
        </w:rPr>
        <w:t>1</w:t>
      </w:r>
      <w:r w:rsidRPr="009446D4">
        <w:rPr>
          <w:rFonts w:ascii="Times New Roman" w:eastAsia="Calibri" w:hAnsi="Times New Roman" w:cs="Times New Roman"/>
          <w:kern w:val="0"/>
        </w:rPr>
        <w:t>;</w:t>
      </w:r>
    </w:p>
    <w:p w14:paraId="305219C2" w14:textId="77777777" w:rsidR="00953C28" w:rsidRPr="009446D4" w:rsidRDefault="00953C28" w:rsidP="00953C28">
      <w:pPr>
        <w:numPr>
          <w:ilvl w:val="1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na podstawie art. 18 RODO prawo żądania od administratora ograniczenia przetwarzania danych osobowych z zastrzeżeniem przypadków, o których mowa w art. 18 ust. 2 RODO;</w:t>
      </w:r>
    </w:p>
    <w:p w14:paraId="58B2EB23" w14:textId="77777777" w:rsidR="00953C28" w:rsidRPr="009446D4" w:rsidRDefault="00953C28" w:rsidP="00953C28">
      <w:pPr>
        <w:numPr>
          <w:ilvl w:val="1"/>
          <w:numId w:val="1"/>
        </w:numPr>
        <w:suppressAutoHyphens/>
        <w:autoSpaceDN w:val="0"/>
        <w:spacing w:after="200" w:line="256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</w:rPr>
        <w:t>prawo do wniesienia skargi do Prezesa Urzędu Ochrony Danych Osobowych, gdy uzna Pani/Pan, że przetwarzanie danych osobowych Pani/Pana dotyczących narusza przepisy RODO;</w:t>
      </w:r>
    </w:p>
    <w:p w14:paraId="62F37860" w14:textId="77777777" w:rsidR="00953C28" w:rsidRPr="009446D4" w:rsidRDefault="00953C28" w:rsidP="00953C28">
      <w:pPr>
        <w:suppressAutoHyphens/>
        <w:autoSpaceDN w:val="0"/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kern w:val="0"/>
        </w:rPr>
      </w:pPr>
    </w:p>
    <w:p w14:paraId="315DF2D6" w14:textId="77777777" w:rsidR="00953C28" w:rsidRPr="009446D4" w:rsidRDefault="00953C28" w:rsidP="00953C28">
      <w:pPr>
        <w:suppressAutoHyphens/>
        <w:autoSpaceDN w:val="0"/>
        <w:spacing w:after="200" w:line="276" w:lineRule="auto"/>
        <w:ind w:hanging="87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9446D4">
        <w:rPr>
          <w:rFonts w:ascii="Times New Roman" w:eastAsia="Calibri" w:hAnsi="Times New Roman" w:cs="Times New Roman"/>
          <w:kern w:val="0"/>
          <w:vertAlign w:val="superscript"/>
        </w:rPr>
        <w:t>1</w:t>
      </w:r>
      <w:r w:rsidRPr="009446D4">
        <w:rPr>
          <w:rFonts w:ascii="Times New Roman" w:eastAsia="Calibri" w:hAnsi="Times New Roman" w:cs="Times New Roman"/>
          <w:kern w:val="0"/>
        </w:rPr>
        <w:t xml:space="preserve">Skorzystanie z prawa do sprostowania nie może skutkować zmianą wyniku postępowania o udzielenie zamówienia </w:t>
      </w:r>
      <w:r>
        <w:rPr>
          <w:rFonts w:ascii="Times New Roman" w:eastAsia="Calibri" w:hAnsi="Times New Roman" w:cs="Times New Roman"/>
          <w:kern w:val="0"/>
        </w:rPr>
        <w:t>ofertowego</w:t>
      </w:r>
      <w:r w:rsidRPr="009446D4">
        <w:rPr>
          <w:rFonts w:ascii="Times New Roman" w:eastAsia="Calibri" w:hAnsi="Times New Roman" w:cs="Times New Roman"/>
          <w:kern w:val="0"/>
        </w:rPr>
        <w:t>.</w:t>
      </w:r>
    </w:p>
    <w:p w14:paraId="3505C455" w14:textId="77777777" w:rsidR="00EC7509" w:rsidRDefault="00EC7509"/>
    <w:sectPr w:rsidR="00EC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334"/>
    <w:multiLevelType w:val="hybridMultilevel"/>
    <w:tmpl w:val="221AA6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90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28"/>
    <w:rsid w:val="00415CF2"/>
    <w:rsid w:val="008C7265"/>
    <w:rsid w:val="00953C28"/>
    <w:rsid w:val="00C76E82"/>
    <w:rsid w:val="00D10F87"/>
    <w:rsid w:val="00E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5DC5"/>
  <w15:chartTrackingRefBased/>
  <w15:docId w15:val="{025D3D60-5CA4-49CE-9125-8B22862F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C28"/>
  </w:style>
  <w:style w:type="paragraph" w:styleId="Nagwek1">
    <w:name w:val="heading 1"/>
    <w:basedOn w:val="Normalny"/>
    <w:next w:val="Normalny"/>
    <w:link w:val="Nagwek1Znak"/>
    <w:uiPriority w:val="9"/>
    <w:qFormat/>
    <w:rsid w:val="00953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C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C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3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3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3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3C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C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C2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3C2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WStelmaszczyk\Desktop\inspektor@softhard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Wirginia Stelmaszczyk</dc:creator>
  <cp:keywords/>
  <dc:description/>
  <cp:lastModifiedBy>Wirginia Stelmaszczyk</cp:lastModifiedBy>
  <cp:revision>1</cp:revision>
  <dcterms:created xsi:type="dcterms:W3CDTF">2025-12-04T13:10:00Z</dcterms:created>
  <dcterms:modified xsi:type="dcterms:W3CDTF">2025-12-04T13:10:00Z</dcterms:modified>
</cp:coreProperties>
</file>